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CEB0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145E0">
        <w:rPr>
          <w:rFonts w:ascii="Times New Roman" w:hAnsi="Times New Roman" w:cs="Times New Roman"/>
          <w:b/>
          <w:sz w:val="26"/>
          <w:szCs w:val="26"/>
        </w:rPr>
        <w:t>PROGRAMME</w:t>
      </w:r>
    </w:p>
    <w:p w14:paraId="7214FD91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509665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145E0">
        <w:rPr>
          <w:rFonts w:ascii="Times New Roman" w:hAnsi="Times New Roman" w:cs="Times New Roman"/>
          <w:b/>
        </w:rPr>
        <w:t>Vendredi 23 février 2018</w:t>
      </w:r>
    </w:p>
    <w:p w14:paraId="70A657C3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145E0">
        <w:rPr>
          <w:rFonts w:ascii="Times New Roman" w:hAnsi="Times New Roman" w:cs="Times New Roman"/>
          <w:sz w:val="22"/>
          <w:szCs w:val="22"/>
        </w:rPr>
        <w:t>Matin</w:t>
      </w:r>
    </w:p>
    <w:p w14:paraId="3881C116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4D93C89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145E0">
        <w:rPr>
          <w:rFonts w:ascii="Times New Roman" w:hAnsi="Times New Roman" w:cs="Times New Roman"/>
          <w:b/>
        </w:rPr>
        <w:t>9h30 Ouverture du colloque</w:t>
      </w:r>
    </w:p>
    <w:p w14:paraId="7CF441E9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  <w:b/>
        </w:rPr>
        <w:t>Accueil</w:t>
      </w:r>
      <w:r w:rsidRPr="004145E0">
        <w:rPr>
          <w:rFonts w:ascii="Times New Roman" w:hAnsi="Times New Roman" w:cs="Times New Roman"/>
        </w:rPr>
        <w:t xml:space="preserve"> par</w:t>
      </w:r>
    </w:p>
    <w:p w14:paraId="4191884C" w14:textId="133D7EA5" w:rsidR="00310C40" w:rsidRPr="004145E0" w:rsidRDefault="008E68C3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</w:t>
      </w:r>
      <w:r w:rsidR="00310C40" w:rsidRPr="004145E0">
        <w:rPr>
          <w:rFonts w:ascii="Times New Roman" w:hAnsi="Times New Roman" w:cs="Times New Roman"/>
        </w:rPr>
        <w:t xml:space="preserve">Stavros </w:t>
      </w:r>
      <w:r w:rsidR="00310C40" w:rsidRPr="004145E0">
        <w:rPr>
          <w:rFonts w:ascii="Times New Roman" w:hAnsi="Times New Roman" w:cs="Times New Roman"/>
          <w:smallCaps/>
        </w:rPr>
        <w:t>Zoumboulakis</w:t>
      </w:r>
      <w:r w:rsidR="00310C40" w:rsidRPr="004145E0">
        <w:rPr>
          <w:rFonts w:ascii="Times New Roman" w:hAnsi="Times New Roman" w:cs="Times New Roman"/>
        </w:rPr>
        <w:t>, Président du C.A. de la Bibliothèque Nationale de Grèce.</w:t>
      </w:r>
    </w:p>
    <w:p w14:paraId="0726A0CE" w14:textId="39303571" w:rsidR="00310C40" w:rsidRPr="004145E0" w:rsidRDefault="008E68C3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</w:t>
      </w:r>
      <w:r w:rsidR="00310C40" w:rsidRPr="004145E0">
        <w:rPr>
          <w:rFonts w:ascii="Times New Roman" w:hAnsi="Times New Roman" w:cs="Times New Roman"/>
        </w:rPr>
        <w:t xml:space="preserve">Guillaume </w:t>
      </w:r>
      <w:r w:rsidR="00310C40" w:rsidRPr="004145E0">
        <w:rPr>
          <w:rFonts w:ascii="Times New Roman" w:hAnsi="Times New Roman" w:cs="Times New Roman"/>
          <w:smallCaps/>
        </w:rPr>
        <w:t>Bady</w:t>
      </w:r>
      <w:r w:rsidR="00310C40" w:rsidRPr="004145E0">
        <w:rPr>
          <w:rFonts w:ascii="Times New Roman" w:hAnsi="Times New Roman" w:cs="Times New Roman"/>
        </w:rPr>
        <w:t>, Directeur de l’Institut des Sources Chrétiennes.</w:t>
      </w:r>
    </w:p>
    <w:p w14:paraId="6FF3C677" w14:textId="097F150F" w:rsidR="00310C40" w:rsidRPr="004145E0" w:rsidRDefault="008E68C3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</w:t>
      </w:r>
      <w:r w:rsidR="00310C40" w:rsidRPr="004145E0">
        <w:rPr>
          <w:rFonts w:ascii="Times New Roman" w:hAnsi="Times New Roman" w:cs="Times New Roman"/>
        </w:rPr>
        <w:t xml:space="preserve">Théodore </w:t>
      </w:r>
      <w:r w:rsidR="00310C40" w:rsidRPr="004145E0">
        <w:rPr>
          <w:rFonts w:ascii="Times New Roman" w:hAnsi="Times New Roman" w:cs="Times New Roman"/>
          <w:smallCaps/>
        </w:rPr>
        <w:t>Kodidis</w:t>
      </w:r>
      <w:r w:rsidR="00310C40" w:rsidRPr="004145E0">
        <w:rPr>
          <w:rFonts w:ascii="Times New Roman" w:hAnsi="Times New Roman" w:cs="Times New Roman"/>
        </w:rPr>
        <w:t>, Président de l’Institut des Sciences humaines.</w:t>
      </w:r>
    </w:p>
    <w:p w14:paraId="7611B5F1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07DE25A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145E0">
        <w:rPr>
          <w:rFonts w:ascii="Times New Roman" w:hAnsi="Times New Roman" w:cs="Times New Roman"/>
          <w:b/>
        </w:rPr>
        <w:t>10h00 Conférences d'introduction</w:t>
      </w:r>
    </w:p>
    <w:p w14:paraId="6A52AA07" w14:textId="0247B02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Michel </w:t>
      </w:r>
      <w:r w:rsidRPr="004145E0">
        <w:rPr>
          <w:rFonts w:ascii="Times New Roman" w:hAnsi="Times New Roman" w:cs="Times New Roman"/>
          <w:smallCaps/>
        </w:rPr>
        <w:t>Fédou</w:t>
      </w:r>
      <w:r w:rsidRPr="004145E0">
        <w:rPr>
          <w:rFonts w:ascii="Times New Roman" w:hAnsi="Times New Roman" w:cs="Times New Roman"/>
        </w:rPr>
        <w:t xml:space="preserve"> : “Pères de l'Église, patrologie, patristique : genèse et sens des</w:t>
      </w:r>
      <w:r w:rsidR="008E68C3" w:rsidRPr="004145E0">
        <w:rPr>
          <w:rFonts w:ascii="Times New Roman" w:hAnsi="Times New Roman" w:cs="Times New Roman"/>
        </w:rPr>
        <w:t xml:space="preserve"> </w:t>
      </w:r>
      <w:r w:rsidRPr="004145E0">
        <w:rPr>
          <w:rFonts w:ascii="Times New Roman" w:hAnsi="Times New Roman" w:cs="Times New Roman"/>
        </w:rPr>
        <w:t>mots”.</w:t>
      </w:r>
    </w:p>
    <w:p w14:paraId="5DCB832D" w14:textId="39E0F526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Bernard </w:t>
      </w:r>
      <w:r w:rsidRPr="004145E0">
        <w:rPr>
          <w:rFonts w:ascii="Times New Roman" w:hAnsi="Times New Roman" w:cs="Times New Roman"/>
          <w:smallCaps/>
        </w:rPr>
        <w:t>Meunier</w:t>
      </w:r>
      <w:r w:rsidRPr="004145E0">
        <w:rPr>
          <w:rFonts w:ascii="Times New Roman" w:hAnsi="Times New Roman" w:cs="Times New Roman"/>
        </w:rPr>
        <w:t> : “Historique de la collection Sources Chrétiennes ; de l’intérêt des éditions critiques des Pères”.</w:t>
      </w:r>
    </w:p>
    <w:p w14:paraId="7289E21A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EB3F456" w14:textId="34E0C103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145E0">
        <w:rPr>
          <w:rFonts w:ascii="Times New Roman" w:hAnsi="Times New Roman" w:cs="Times New Roman"/>
          <w:b/>
        </w:rPr>
        <w:t>12h00 - 13h45 Jean Chrysostome</w:t>
      </w:r>
    </w:p>
    <w:p w14:paraId="54375EB8" w14:textId="4BAEE6CE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Konstantinos </w:t>
      </w:r>
      <w:r w:rsidRPr="004145E0">
        <w:rPr>
          <w:rFonts w:ascii="Times New Roman" w:hAnsi="Times New Roman" w:cs="Times New Roman"/>
          <w:smallCaps/>
        </w:rPr>
        <w:t>Bozinis</w:t>
      </w:r>
      <w:r w:rsidRPr="004145E0">
        <w:rPr>
          <w:rFonts w:ascii="Times New Roman" w:hAnsi="Times New Roman" w:cs="Times New Roman"/>
        </w:rPr>
        <w:t xml:space="preserve"> : “La théologie p</w:t>
      </w:r>
      <w:r w:rsidR="002F4474">
        <w:rPr>
          <w:rFonts w:ascii="Times New Roman" w:hAnsi="Times New Roman" w:cs="Times New Roman"/>
        </w:rPr>
        <w:t>olitique de Jean Chrysostome : u</w:t>
      </w:r>
      <w:r w:rsidRPr="004145E0">
        <w:rPr>
          <w:rFonts w:ascii="Times New Roman" w:hAnsi="Times New Roman" w:cs="Times New Roman"/>
        </w:rPr>
        <w:t>ne</w:t>
      </w:r>
      <w:r w:rsidR="008E68C3" w:rsidRPr="004145E0">
        <w:rPr>
          <w:rFonts w:ascii="Times New Roman" w:hAnsi="Times New Roman" w:cs="Times New Roman"/>
        </w:rPr>
        <w:t xml:space="preserve"> </w:t>
      </w:r>
      <w:r w:rsidRPr="004145E0">
        <w:rPr>
          <w:rFonts w:ascii="Times New Roman" w:hAnsi="Times New Roman" w:cs="Times New Roman"/>
        </w:rPr>
        <w:t xml:space="preserve">comparaison avec la </w:t>
      </w:r>
      <w:r w:rsidRPr="004145E0">
        <w:rPr>
          <w:rFonts w:ascii="Times New Roman" w:hAnsi="Times New Roman" w:cs="Times New Roman"/>
          <w:i/>
        </w:rPr>
        <w:t>Cité de Dieu</w:t>
      </w:r>
      <w:r w:rsidRPr="004145E0">
        <w:rPr>
          <w:rFonts w:ascii="Times New Roman" w:hAnsi="Times New Roman" w:cs="Times New Roman"/>
        </w:rPr>
        <w:t xml:space="preserve"> d</w:t>
      </w:r>
      <w:r w:rsidR="007E2170">
        <w:rPr>
          <w:rFonts w:ascii="Times New Roman" w:hAnsi="Times New Roman" w:cs="Times New Roman"/>
        </w:rPr>
        <w:t>’</w:t>
      </w:r>
      <w:r w:rsidRPr="004145E0">
        <w:rPr>
          <w:rFonts w:ascii="Times New Roman" w:hAnsi="Times New Roman" w:cs="Times New Roman"/>
        </w:rPr>
        <w:t>Augustin”.</w:t>
      </w:r>
    </w:p>
    <w:p w14:paraId="1C04C681" w14:textId="49F2C36A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Catherine </w:t>
      </w:r>
      <w:r w:rsidRPr="004145E0">
        <w:rPr>
          <w:rFonts w:ascii="Times New Roman" w:hAnsi="Times New Roman" w:cs="Times New Roman"/>
          <w:smallCaps/>
        </w:rPr>
        <w:t>Broc-Schmezer</w:t>
      </w:r>
      <w:r w:rsidRPr="004145E0">
        <w:rPr>
          <w:rFonts w:ascii="Times New Roman" w:hAnsi="Times New Roman" w:cs="Times New Roman"/>
        </w:rPr>
        <w:t> : “Comment l'image de Jean Chrysostome évolue</w:t>
      </w:r>
      <w:r w:rsidR="008E68C3" w:rsidRPr="004145E0">
        <w:rPr>
          <w:rFonts w:ascii="Times New Roman" w:hAnsi="Times New Roman" w:cs="Times New Roman"/>
        </w:rPr>
        <w:t xml:space="preserve"> </w:t>
      </w:r>
      <w:r w:rsidR="002F4474">
        <w:rPr>
          <w:rFonts w:ascii="Times New Roman" w:hAnsi="Times New Roman" w:cs="Times New Roman"/>
        </w:rPr>
        <w:t>au gré des éditions de son œ</w:t>
      </w:r>
      <w:r w:rsidRPr="004145E0">
        <w:rPr>
          <w:rFonts w:ascii="Times New Roman" w:hAnsi="Times New Roman" w:cs="Times New Roman"/>
        </w:rPr>
        <w:t>uvre”.</w:t>
      </w:r>
    </w:p>
    <w:p w14:paraId="48E2D02B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058D099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>Après-midi</w:t>
      </w:r>
    </w:p>
    <w:p w14:paraId="2A47424B" w14:textId="0B4A1A54" w:rsidR="00310C40" w:rsidRPr="002F4474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2F4474">
        <w:rPr>
          <w:rFonts w:ascii="Times New Roman" w:hAnsi="Times New Roman" w:cs="Times New Roman"/>
          <w:b/>
          <w:bCs/>
        </w:rPr>
        <w:t>15h15 - 17h00 Augustin</w:t>
      </w:r>
    </w:p>
    <w:p w14:paraId="0F664782" w14:textId="5C8E8E3F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Michail </w:t>
      </w:r>
      <w:r w:rsidRPr="004145E0">
        <w:rPr>
          <w:rFonts w:ascii="Times New Roman" w:hAnsi="Times New Roman" w:cs="Times New Roman"/>
          <w:smallCaps/>
        </w:rPr>
        <w:t>Filippou</w:t>
      </w:r>
      <w:r w:rsidRPr="004145E0">
        <w:rPr>
          <w:rFonts w:ascii="Times New Roman" w:hAnsi="Times New Roman" w:cs="Times New Roman"/>
        </w:rPr>
        <w:t xml:space="preserve"> : “Simplicité divine et personnes trinitaires dans le </w:t>
      </w:r>
      <w:r w:rsidRPr="004145E0">
        <w:rPr>
          <w:rFonts w:ascii="Times New Roman" w:hAnsi="Times New Roman" w:cs="Times New Roman"/>
          <w:i/>
        </w:rPr>
        <w:t>De Trinitate</w:t>
      </w:r>
      <w:r w:rsidR="008E68C3" w:rsidRPr="004145E0">
        <w:rPr>
          <w:rFonts w:ascii="Times New Roman" w:hAnsi="Times New Roman" w:cs="Times New Roman"/>
        </w:rPr>
        <w:t xml:space="preserve"> </w:t>
      </w:r>
      <w:r w:rsidRPr="004145E0">
        <w:rPr>
          <w:rFonts w:ascii="Times New Roman" w:hAnsi="Times New Roman" w:cs="Times New Roman"/>
        </w:rPr>
        <w:t>d</w:t>
      </w:r>
      <w:r w:rsidR="008E68C3" w:rsidRPr="004145E0">
        <w:rPr>
          <w:rFonts w:ascii="Times New Roman" w:hAnsi="Times New Roman" w:cs="Times New Roman"/>
        </w:rPr>
        <w:t>’</w:t>
      </w:r>
      <w:r w:rsidRPr="004145E0">
        <w:rPr>
          <w:rFonts w:ascii="Times New Roman" w:hAnsi="Times New Roman" w:cs="Times New Roman"/>
        </w:rPr>
        <w:t>Augustin”.</w:t>
      </w:r>
    </w:p>
    <w:p w14:paraId="61D1F787" w14:textId="451EABC8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Isabelle </w:t>
      </w:r>
      <w:r w:rsidRPr="004145E0">
        <w:rPr>
          <w:rFonts w:ascii="Times New Roman" w:hAnsi="Times New Roman" w:cs="Times New Roman"/>
          <w:smallCaps/>
        </w:rPr>
        <w:t>Bochet</w:t>
      </w:r>
      <w:r w:rsidR="002F4474">
        <w:rPr>
          <w:rFonts w:ascii="Times New Roman" w:hAnsi="Times New Roman" w:cs="Times New Roman"/>
        </w:rPr>
        <w:t xml:space="preserve"> : “De la divinisation dans l’</w:t>
      </w:r>
      <w:r w:rsidRPr="004145E0">
        <w:rPr>
          <w:rFonts w:ascii="Times New Roman" w:hAnsi="Times New Roman" w:cs="Times New Roman"/>
        </w:rPr>
        <w:t>œuvre d</w:t>
      </w:r>
      <w:r w:rsidR="008E68C3" w:rsidRPr="004145E0">
        <w:rPr>
          <w:rFonts w:ascii="Times New Roman" w:hAnsi="Times New Roman" w:cs="Times New Roman"/>
        </w:rPr>
        <w:t>’</w:t>
      </w:r>
      <w:r w:rsidRPr="004145E0">
        <w:rPr>
          <w:rFonts w:ascii="Times New Roman" w:hAnsi="Times New Roman" w:cs="Times New Roman"/>
        </w:rPr>
        <w:t>Augustin”.</w:t>
      </w:r>
    </w:p>
    <w:p w14:paraId="4F11E3D0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8E59C3A" w14:textId="2D596848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145E0">
        <w:rPr>
          <w:rFonts w:ascii="Times New Roman" w:hAnsi="Times New Roman" w:cs="Times New Roman"/>
          <w:b/>
        </w:rPr>
        <w:t>17h30 - 19h15 Ambroise. Hagiographie</w:t>
      </w:r>
    </w:p>
    <w:p w14:paraId="5CBDEE9A" w14:textId="7CD4B12C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Paul </w:t>
      </w:r>
      <w:r w:rsidRPr="004145E0">
        <w:rPr>
          <w:rFonts w:ascii="Times New Roman" w:hAnsi="Times New Roman" w:cs="Times New Roman"/>
          <w:smallCaps/>
        </w:rPr>
        <w:t>Mattei</w:t>
      </w:r>
      <w:r w:rsidRPr="004145E0">
        <w:rPr>
          <w:rFonts w:ascii="Times New Roman" w:hAnsi="Times New Roman" w:cs="Times New Roman"/>
        </w:rPr>
        <w:t xml:space="preserve"> : “</w:t>
      </w:r>
      <w:r w:rsidR="007E2170">
        <w:rPr>
          <w:rFonts w:ascii="Times New Roman" w:hAnsi="Times New Roman" w:cs="Times New Roman"/>
        </w:rPr>
        <w:t>Ambroise</w:t>
      </w:r>
      <w:r w:rsidR="002F4474">
        <w:rPr>
          <w:rFonts w:ascii="Times New Roman" w:hAnsi="Times New Roman" w:cs="Times New Roman"/>
        </w:rPr>
        <w:t xml:space="preserve"> théologien, exégète et homme d’</w:t>
      </w:r>
      <w:r w:rsidRPr="004145E0">
        <w:rPr>
          <w:rFonts w:ascii="Times New Roman" w:hAnsi="Times New Roman" w:cs="Times New Roman"/>
        </w:rPr>
        <w:t>action, entre Orient</w:t>
      </w:r>
      <w:r w:rsidR="008E68C3" w:rsidRPr="004145E0">
        <w:rPr>
          <w:rFonts w:ascii="Times New Roman" w:hAnsi="Times New Roman" w:cs="Times New Roman"/>
        </w:rPr>
        <w:t xml:space="preserve"> </w:t>
      </w:r>
      <w:r w:rsidRPr="004145E0">
        <w:rPr>
          <w:rFonts w:ascii="Times New Roman" w:hAnsi="Times New Roman" w:cs="Times New Roman"/>
        </w:rPr>
        <w:t>et Occident”.</w:t>
      </w:r>
    </w:p>
    <w:p w14:paraId="6C243AAF" w14:textId="46879236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Xavier </w:t>
      </w:r>
      <w:r w:rsidRPr="004145E0">
        <w:rPr>
          <w:rFonts w:ascii="Times New Roman" w:hAnsi="Times New Roman" w:cs="Times New Roman"/>
          <w:smallCaps/>
        </w:rPr>
        <w:t>Lequeux</w:t>
      </w:r>
      <w:r w:rsidRPr="004145E0">
        <w:rPr>
          <w:rFonts w:ascii="Times New Roman" w:hAnsi="Times New Roman" w:cs="Times New Roman"/>
        </w:rPr>
        <w:t xml:space="preserve"> : “La littérature hagiographique, patrimoine commun aux Églises</w:t>
      </w:r>
      <w:r w:rsidR="008E68C3" w:rsidRPr="004145E0">
        <w:rPr>
          <w:rFonts w:ascii="Times New Roman" w:hAnsi="Times New Roman" w:cs="Times New Roman"/>
        </w:rPr>
        <w:t xml:space="preserve"> </w:t>
      </w:r>
      <w:r w:rsidR="002F4474">
        <w:rPr>
          <w:rFonts w:ascii="Times New Roman" w:hAnsi="Times New Roman" w:cs="Times New Roman"/>
        </w:rPr>
        <w:t>d’</w:t>
      </w:r>
      <w:r w:rsidRPr="004145E0">
        <w:rPr>
          <w:rFonts w:ascii="Times New Roman" w:hAnsi="Times New Roman" w:cs="Times New Roman"/>
        </w:rPr>
        <w:t>Orie</w:t>
      </w:r>
      <w:r w:rsidR="002F4474">
        <w:rPr>
          <w:rFonts w:ascii="Times New Roman" w:hAnsi="Times New Roman" w:cs="Times New Roman"/>
        </w:rPr>
        <w:t>nt et d’Occident avant le VIII</w:t>
      </w:r>
      <w:r w:rsidRPr="002F4474">
        <w:rPr>
          <w:rFonts w:ascii="Times New Roman" w:hAnsi="Times New Roman" w:cs="Times New Roman"/>
          <w:vertAlign w:val="superscript"/>
        </w:rPr>
        <w:t>e</w:t>
      </w:r>
      <w:r w:rsidRPr="004145E0">
        <w:rPr>
          <w:rFonts w:ascii="Times New Roman" w:hAnsi="Times New Roman" w:cs="Times New Roman"/>
        </w:rPr>
        <w:t xml:space="preserve"> siècle”.</w:t>
      </w:r>
    </w:p>
    <w:p w14:paraId="35E4FCE8" w14:textId="77777777" w:rsidR="00855116" w:rsidRPr="004145E0" w:rsidRDefault="00855116" w:rsidP="00855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2CC71CDC" w14:textId="77777777" w:rsidR="00855116" w:rsidRPr="004145E0" w:rsidRDefault="00855116" w:rsidP="008551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>***</w:t>
      </w:r>
    </w:p>
    <w:p w14:paraId="51BF4B91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2C2D251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145E0">
        <w:rPr>
          <w:rFonts w:ascii="Times New Roman" w:hAnsi="Times New Roman" w:cs="Times New Roman"/>
          <w:b/>
        </w:rPr>
        <w:t>Samedi 24 février 2018</w:t>
      </w:r>
    </w:p>
    <w:p w14:paraId="770B42B1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>Matin</w:t>
      </w:r>
    </w:p>
    <w:p w14:paraId="060A7545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5A417A02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145E0">
        <w:rPr>
          <w:rFonts w:ascii="Times New Roman" w:hAnsi="Times New Roman" w:cs="Times New Roman"/>
          <w:b/>
        </w:rPr>
        <w:t>10h00 - 11h45 Le Monachisme</w:t>
      </w:r>
    </w:p>
    <w:p w14:paraId="1EA8F199" w14:textId="57ED4769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Dimitrios </w:t>
      </w:r>
      <w:r w:rsidRPr="004145E0">
        <w:rPr>
          <w:rFonts w:ascii="Times New Roman" w:hAnsi="Times New Roman" w:cs="Times New Roman"/>
          <w:smallCaps/>
        </w:rPr>
        <w:t>Moschos</w:t>
      </w:r>
      <w:r w:rsidRPr="004145E0">
        <w:rPr>
          <w:rFonts w:ascii="Times New Roman" w:hAnsi="Times New Roman" w:cs="Times New Roman"/>
        </w:rPr>
        <w:t xml:space="preserve"> : “ Le rôle d’</w:t>
      </w:r>
      <w:r w:rsidR="002F4474">
        <w:rPr>
          <w:rFonts w:ascii="Times New Roman" w:hAnsi="Times New Roman" w:cs="Times New Roman"/>
        </w:rPr>
        <w:t>É</w:t>
      </w:r>
      <w:r w:rsidRPr="004145E0">
        <w:rPr>
          <w:rFonts w:ascii="Times New Roman" w:hAnsi="Times New Roman" w:cs="Times New Roman"/>
        </w:rPr>
        <w:t>vagre le Pontique dans les débats théologiques</w:t>
      </w:r>
      <w:r w:rsidR="008E68C3" w:rsidRPr="004145E0">
        <w:rPr>
          <w:rFonts w:ascii="Times New Roman" w:hAnsi="Times New Roman" w:cs="Times New Roman"/>
        </w:rPr>
        <w:t xml:space="preserve"> </w:t>
      </w:r>
      <w:r w:rsidRPr="004145E0">
        <w:rPr>
          <w:rFonts w:ascii="Times New Roman" w:hAnsi="Times New Roman" w:cs="Times New Roman"/>
        </w:rPr>
        <w:t>du Moyen Orient à la charnière du V</w:t>
      </w:r>
      <w:r w:rsidR="002F4474" w:rsidRPr="002F4474">
        <w:rPr>
          <w:rFonts w:ascii="Times New Roman" w:hAnsi="Times New Roman" w:cs="Times New Roman"/>
          <w:vertAlign w:val="superscript"/>
        </w:rPr>
        <w:t>e</w:t>
      </w:r>
      <w:r w:rsidRPr="004145E0">
        <w:rPr>
          <w:rFonts w:ascii="Times New Roman" w:hAnsi="Times New Roman" w:cs="Times New Roman"/>
        </w:rPr>
        <w:t xml:space="preserve"> et du VI</w:t>
      </w:r>
      <w:r w:rsidR="002F4474" w:rsidRPr="002F4474">
        <w:rPr>
          <w:rFonts w:ascii="Times New Roman" w:hAnsi="Times New Roman" w:cs="Times New Roman"/>
          <w:vertAlign w:val="superscript"/>
        </w:rPr>
        <w:t>e</w:t>
      </w:r>
      <w:r w:rsidRPr="004145E0">
        <w:rPr>
          <w:rFonts w:ascii="Times New Roman" w:hAnsi="Times New Roman" w:cs="Times New Roman"/>
        </w:rPr>
        <w:t xml:space="preserve"> siècle ”.</w:t>
      </w:r>
    </w:p>
    <w:p w14:paraId="5ED74BD5" w14:textId="65D7AC91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Armand </w:t>
      </w:r>
      <w:r w:rsidRPr="004145E0">
        <w:rPr>
          <w:rFonts w:ascii="Times New Roman" w:hAnsi="Times New Roman" w:cs="Times New Roman"/>
          <w:smallCaps/>
        </w:rPr>
        <w:t>Veilleux</w:t>
      </w:r>
      <w:r w:rsidR="002F4474">
        <w:rPr>
          <w:rFonts w:ascii="Times New Roman" w:hAnsi="Times New Roman" w:cs="Times New Roman"/>
        </w:rPr>
        <w:t xml:space="preserve"> : “ L’</w:t>
      </w:r>
      <w:r w:rsidRPr="004145E0">
        <w:rPr>
          <w:rFonts w:ascii="Times New Roman" w:hAnsi="Times New Roman" w:cs="Times New Roman"/>
        </w:rPr>
        <w:t>influence du monachisme pachômien sur le cénobitisme</w:t>
      </w:r>
      <w:r w:rsidR="008E68C3" w:rsidRPr="004145E0">
        <w:rPr>
          <w:rFonts w:ascii="Times New Roman" w:hAnsi="Times New Roman" w:cs="Times New Roman"/>
        </w:rPr>
        <w:t xml:space="preserve"> </w:t>
      </w:r>
      <w:r w:rsidRPr="004145E0">
        <w:rPr>
          <w:rFonts w:ascii="Times New Roman" w:hAnsi="Times New Roman" w:cs="Times New Roman"/>
        </w:rPr>
        <w:t xml:space="preserve">occidental. </w:t>
      </w:r>
      <w:r w:rsidR="002F4474">
        <w:rPr>
          <w:rFonts w:ascii="Times New Roman" w:hAnsi="Times New Roman" w:cs="Times New Roman"/>
        </w:rPr>
        <w:t>- Rôle des traductions grecques </w:t>
      </w:r>
      <w:r w:rsidRPr="004145E0">
        <w:rPr>
          <w:rFonts w:ascii="Times New Roman" w:hAnsi="Times New Roman" w:cs="Times New Roman"/>
        </w:rPr>
        <w:t>”.</w:t>
      </w:r>
    </w:p>
    <w:p w14:paraId="04851096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E4FD80A" w14:textId="77777777" w:rsidR="00310C40" w:rsidRPr="002F4474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2F4474">
        <w:rPr>
          <w:rFonts w:ascii="Times New Roman" w:hAnsi="Times New Roman" w:cs="Times New Roman"/>
          <w:b/>
          <w:bCs/>
        </w:rPr>
        <w:t>12h15 - 13h45 Maxime le Confesseur</w:t>
      </w:r>
    </w:p>
    <w:p w14:paraId="581FF031" w14:textId="59AD6BDB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Dimitrios </w:t>
      </w:r>
      <w:r w:rsidRPr="004145E0">
        <w:rPr>
          <w:rFonts w:ascii="Times New Roman" w:hAnsi="Times New Roman" w:cs="Times New Roman"/>
          <w:smallCaps/>
        </w:rPr>
        <w:t>Bathrellos</w:t>
      </w:r>
      <w:r w:rsidR="002F4474">
        <w:rPr>
          <w:rFonts w:ascii="Times New Roman" w:hAnsi="Times New Roman" w:cs="Times New Roman"/>
        </w:rPr>
        <w:t xml:space="preserve"> : “ </w:t>
      </w:r>
      <w:r w:rsidRPr="004145E0">
        <w:rPr>
          <w:rFonts w:ascii="Times New Roman" w:hAnsi="Times New Roman" w:cs="Times New Roman"/>
        </w:rPr>
        <w:t>‘La théologie de la volonté’ chez Maxime le Confesseur”.</w:t>
      </w:r>
    </w:p>
    <w:p w14:paraId="5C4E6BAE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Elie </w:t>
      </w:r>
      <w:r w:rsidRPr="004145E0">
        <w:rPr>
          <w:rFonts w:ascii="Times New Roman" w:hAnsi="Times New Roman" w:cs="Times New Roman"/>
          <w:smallCaps/>
        </w:rPr>
        <w:t>Ayroulet</w:t>
      </w:r>
      <w:r w:rsidRPr="004145E0">
        <w:rPr>
          <w:rFonts w:ascii="Times New Roman" w:hAnsi="Times New Roman" w:cs="Times New Roman"/>
        </w:rPr>
        <w:t xml:space="preserve"> : “Maxime le Confesseur ‘passeur’ entre Grecs et Latins”.</w:t>
      </w:r>
    </w:p>
    <w:p w14:paraId="4785D0EC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8A58F09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>Après-midi</w:t>
      </w:r>
    </w:p>
    <w:p w14:paraId="126D39BE" w14:textId="6E133E09" w:rsidR="00310C40" w:rsidRPr="004145E0" w:rsidRDefault="002F4474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15h15 - 17h00 Œ</w:t>
      </w:r>
      <w:r w:rsidR="00310C40" w:rsidRPr="004145E0">
        <w:rPr>
          <w:rFonts w:ascii="Times New Roman" w:hAnsi="Times New Roman" w:cs="Times New Roman"/>
          <w:b/>
        </w:rPr>
        <w:t>cuménisme</w:t>
      </w:r>
    </w:p>
    <w:p w14:paraId="399E8436" w14:textId="1052B239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lastRenderedPageBreak/>
        <w:t xml:space="preserve">• Michel </w:t>
      </w:r>
      <w:r w:rsidRPr="004145E0">
        <w:rPr>
          <w:rFonts w:ascii="Times New Roman" w:hAnsi="Times New Roman" w:cs="Times New Roman"/>
          <w:smallCaps/>
        </w:rPr>
        <w:t>Fédou</w:t>
      </w:r>
      <w:r w:rsidRPr="004145E0">
        <w:rPr>
          <w:rFonts w:ascii="Times New Roman" w:hAnsi="Times New Roman" w:cs="Times New Roman"/>
        </w:rPr>
        <w:t xml:space="preserve"> : “Les écha</w:t>
      </w:r>
      <w:r w:rsidR="002F4474">
        <w:rPr>
          <w:rFonts w:ascii="Times New Roman" w:hAnsi="Times New Roman" w:cs="Times New Roman"/>
        </w:rPr>
        <w:t>nges entre les Pères grecs et l’Occident </w:t>
      </w:r>
      <w:r w:rsidRPr="004145E0">
        <w:rPr>
          <w:rFonts w:ascii="Times New Roman" w:hAnsi="Times New Roman" w:cs="Times New Roman"/>
        </w:rPr>
        <w:t>: enjeux pour</w:t>
      </w:r>
      <w:r w:rsidR="008E68C3" w:rsidRPr="004145E0">
        <w:rPr>
          <w:rFonts w:ascii="Times New Roman" w:hAnsi="Times New Roman" w:cs="Times New Roman"/>
        </w:rPr>
        <w:t xml:space="preserve"> </w:t>
      </w:r>
      <w:r w:rsidR="002F4474">
        <w:rPr>
          <w:rFonts w:ascii="Times New Roman" w:hAnsi="Times New Roman" w:cs="Times New Roman"/>
        </w:rPr>
        <w:t>l’</w:t>
      </w:r>
      <w:r w:rsidRPr="004145E0">
        <w:rPr>
          <w:rFonts w:ascii="Times New Roman" w:hAnsi="Times New Roman" w:cs="Times New Roman"/>
        </w:rPr>
        <w:t xml:space="preserve">unité des </w:t>
      </w:r>
      <w:r w:rsidR="002F4474">
        <w:rPr>
          <w:rFonts w:ascii="Times New Roman" w:hAnsi="Times New Roman" w:cs="Times New Roman"/>
        </w:rPr>
        <w:t>c</w:t>
      </w:r>
      <w:r w:rsidRPr="004145E0">
        <w:rPr>
          <w:rFonts w:ascii="Times New Roman" w:hAnsi="Times New Roman" w:cs="Times New Roman"/>
        </w:rPr>
        <w:t>hrétiens”.</w:t>
      </w:r>
    </w:p>
    <w:p w14:paraId="4FE2313D" w14:textId="6B7B94FA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Athanassios </w:t>
      </w:r>
      <w:r w:rsidRPr="004145E0">
        <w:rPr>
          <w:rFonts w:ascii="Times New Roman" w:hAnsi="Times New Roman" w:cs="Times New Roman"/>
          <w:smallCaps/>
        </w:rPr>
        <w:t>Papathanassiou</w:t>
      </w:r>
      <w:r w:rsidRPr="004145E0">
        <w:rPr>
          <w:rFonts w:ascii="Times New Roman" w:hAnsi="Times New Roman" w:cs="Times New Roman"/>
        </w:rPr>
        <w:t xml:space="preserve"> : “Témoignage chrétien et dialogue avec les personnes</w:t>
      </w:r>
      <w:r w:rsidR="008E68C3" w:rsidRPr="004145E0">
        <w:rPr>
          <w:rFonts w:ascii="Times New Roman" w:hAnsi="Times New Roman" w:cs="Times New Roman"/>
        </w:rPr>
        <w:t xml:space="preserve"> </w:t>
      </w:r>
      <w:r w:rsidRPr="004145E0">
        <w:rPr>
          <w:rFonts w:ascii="Times New Roman" w:hAnsi="Times New Roman" w:cs="Times New Roman"/>
        </w:rPr>
        <w:t>d'autres convictions : intuitions patristiques”.</w:t>
      </w:r>
    </w:p>
    <w:p w14:paraId="3387BEB6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5D6F10D" w14:textId="044A1E86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145E0">
        <w:rPr>
          <w:rFonts w:ascii="Times New Roman" w:hAnsi="Times New Roman" w:cs="Times New Roman"/>
          <w:b/>
        </w:rPr>
        <w:t xml:space="preserve">17h30 - 18h45 </w:t>
      </w:r>
      <w:r w:rsidR="008E68C3" w:rsidRPr="004145E0">
        <w:rPr>
          <w:rFonts w:ascii="Times New Roman" w:hAnsi="Times New Roman" w:cs="Times New Roman"/>
          <w:b/>
        </w:rPr>
        <w:t>Table rond</w:t>
      </w:r>
      <w:r w:rsidRPr="004145E0">
        <w:rPr>
          <w:rFonts w:ascii="Times New Roman" w:hAnsi="Times New Roman" w:cs="Times New Roman"/>
          <w:b/>
        </w:rPr>
        <w:t>e de clôture</w:t>
      </w:r>
    </w:p>
    <w:p w14:paraId="21D4ECFF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Guillaume </w:t>
      </w:r>
      <w:r w:rsidRPr="004145E0">
        <w:rPr>
          <w:rFonts w:ascii="Times New Roman" w:hAnsi="Times New Roman" w:cs="Times New Roman"/>
          <w:smallCaps/>
        </w:rPr>
        <w:t>Bady</w:t>
      </w:r>
      <w:r w:rsidRPr="004145E0">
        <w:rPr>
          <w:rFonts w:ascii="Times New Roman" w:hAnsi="Times New Roman" w:cs="Times New Roman"/>
        </w:rPr>
        <w:t>, directeur de l’Institut des Sources Chrétiennes</w:t>
      </w:r>
    </w:p>
    <w:p w14:paraId="0094A4EB" w14:textId="002E6E81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</w:t>
      </w:r>
      <w:r w:rsidR="008E68C3" w:rsidRPr="004145E0">
        <w:rPr>
          <w:rFonts w:ascii="Times New Roman" w:hAnsi="Times New Roman" w:cs="Times New Roman"/>
        </w:rPr>
        <w:t xml:space="preserve">Pierre </w:t>
      </w:r>
      <w:r w:rsidR="008E68C3" w:rsidRPr="004145E0">
        <w:rPr>
          <w:rFonts w:ascii="Times New Roman" w:hAnsi="Times New Roman" w:cs="Times New Roman"/>
          <w:smallCaps/>
        </w:rPr>
        <w:t xml:space="preserve">Salembier </w:t>
      </w:r>
      <w:r w:rsidR="008E68C3" w:rsidRPr="004145E0">
        <w:rPr>
          <w:rFonts w:ascii="Times New Roman" w:hAnsi="Times New Roman" w:cs="Times New Roman"/>
        </w:rPr>
        <w:t>sj</w:t>
      </w:r>
      <w:r w:rsidRPr="004145E0">
        <w:rPr>
          <w:rFonts w:ascii="Times New Roman" w:hAnsi="Times New Roman" w:cs="Times New Roman"/>
        </w:rPr>
        <w:t xml:space="preserve">, </w:t>
      </w:r>
      <w:r w:rsidR="008E68C3" w:rsidRPr="004145E0">
        <w:rPr>
          <w:rFonts w:ascii="Times New Roman" w:hAnsi="Times New Roman" w:cs="Times New Roman"/>
        </w:rPr>
        <w:t>Secrétaire du colloque, modérateur</w:t>
      </w:r>
    </w:p>
    <w:p w14:paraId="61877A46" w14:textId="33AE4BC1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45E0">
        <w:rPr>
          <w:rFonts w:ascii="Times New Roman" w:hAnsi="Times New Roman" w:cs="Times New Roman"/>
        </w:rPr>
        <w:t xml:space="preserve">• Stavros </w:t>
      </w:r>
      <w:r w:rsidRPr="004145E0">
        <w:rPr>
          <w:rFonts w:ascii="Times New Roman" w:hAnsi="Times New Roman" w:cs="Times New Roman"/>
          <w:smallCaps/>
        </w:rPr>
        <w:t>Zoumboulakis</w:t>
      </w:r>
      <w:r w:rsidRPr="004145E0">
        <w:rPr>
          <w:rFonts w:ascii="Times New Roman" w:hAnsi="Times New Roman" w:cs="Times New Roman"/>
        </w:rPr>
        <w:t xml:space="preserve">, Président du C.A. de la </w:t>
      </w:r>
      <w:r w:rsidR="008E68C3" w:rsidRPr="004145E0">
        <w:rPr>
          <w:rFonts w:ascii="Times New Roman" w:hAnsi="Times New Roman" w:cs="Times New Roman"/>
        </w:rPr>
        <w:t>Bibliothèque Nationale de Grèce</w:t>
      </w:r>
    </w:p>
    <w:p w14:paraId="256AC465" w14:textId="77777777" w:rsidR="00310C40" w:rsidRPr="004145E0" w:rsidRDefault="00310C40" w:rsidP="0031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500482D" w14:textId="77777777" w:rsidR="00310C40" w:rsidRPr="004145E0" w:rsidRDefault="00310C40" w:rsidP="00310C40">
      <w:pPr>
        <w:jc w:val="center"/>
      </w:pPr>
      <w:r w:rsidRPr="004145E0">
        <w:rPr>
          <w:rFonts w:ascii="Times New Roman" w:hAnsi="Times New Roman" w:cs="Times New Roman"/>
        </w:rPr>
        <w:t>***</w:t>
      </w:r>
    </w:p>
    <w:sectPr w:rsidR="00310C40" w:rsidRPr="004145E0" w:rsidSect="00E1263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387" w:usb1="40000013" w:usb2="00000000" w:usb3="00000000" w:csb0="0000019F" w:csb1="00000000"/>
  </w:font>
  <w:font w:name="GFS Didot Regular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 Premr Pro">
    <w:altName w:val="Corbel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40"/>
    <w:rsid w:val="00001F53"/>
    <w:rsid w:val="001D73CB"/>
    <w:rsid w:val="002F4474"/>
    <w:rsid w:val="00310C40"/>
    <w:rsid w:val="004145E0"/>
    <w:rsid w:val="004A29E1"/>
    <w:rsid w:val="00583597"/>
    <w:rsid w:val="005B1E3A"/>
    <w:rsid w:val="0062790C"/>
    <w:rsid w:val="0063607A"/>
    <w:rsid w:val="006976A2"/>
    <w:rsid w:val="007E2170"/>
    <w:rsid w:val="007E3730"/>
    <w:rsid w:val="00824097"/>
    <w:rsid w:val="00855116"/>
    <w:rsid w:val="008E68C3"/>
    <w:rsid w:val="00962997"/>
    <w:rsid w:val="00A77F0A"/>
    <w:rsid w:val="00BC7C93"/>
    <w:rsid w:val="00DB21C6"/>
    <w:rsid w:val="00DF7245"/>
    <w:rsid w:val="00E12630"/>
    <w:rsid w:val="00F54DD2"/>
    <w:rsid w:val="00F95C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24CE2"/>
  <w15:docId w15:val="{793973CB-1462-404F-8DF5-6F1C007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53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5B1E3A"/>
    <w:pPr>
      <w:keepNext/>
      <w:spacing w:before="240" w:after="60"/>
      <w:jc w:val="center"/>
      <w:outlineLvl w:val="0"/>
    </w:pPr>
    <w:rPr>
      <w:rFonts w:ascii="Calibri" w:eastAsia="Arial Unicode MS" w:hAnsi="Calibri"/>
      <w:b/>
      <w:bCs/>
      <w:kern w:val="32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hrtique">
    <w:name w:val="Citation hérétique"/>
    <w:basedOn w:val="Normal"/>
    <w:qFormat/>
    <w:rsid w:val="0062790C"/>
    <w:pPr>
      <w:ind w:left="567"/>
      <w:jc w:val="both"/>
    </w:pPr>
    <w:rPr>
      <w:rFonts w:ascii="Palatino Linotype" w:hAnsi="Palatino Linotype"/>
    </w:rPr>
  </w:style>
  <w:style w:type="character" w:customStyle="1" w:styleId="Lemme">
    <w:name w:val="Lemme"/>
    <w:basedOn w:val="Policepardfaut"/>
    <w:rsid w:val="007E3730"/>
    <w:rPr>
      <w:rFonts w:ascii="Palatino Linotype" w:hAnsi="Palatino Linotype"/>
      <w:spacing w:val="20"/>
      <w:sz w:val="24"/>
      <w:szCs w:val="24"/>
    </w:rPr>
  </w:style>
  <w:style w:type="paragraph" w:customStyle="1" w:styleId="sous-titre2">
    <w:name w:val="sous-titre2"/>
    <w:basedOn w:val="Normal"/>
    <w:autoRedefine/>
    <w:qFormat/>
    <w:rsid w:val="00962997"/>
    <w:pPr>
      <w:spacing w:before="200" w:line="360" w:lineRule="auto"/>
      <w:jc w:val="center"/>
    </w:pPr>
    <w:rPr>
      <w:rFonts w:ascii="Palatino Linotype" w:hAnsi="Palatino Linotype"/>
    </w:rPr>
  </w:style>
  <w:style w:type="paragraph" w:customStyle="1" w:styleId="sous-titre1">
    <w:name w:val="sous-titre1"/>
    <w:basedOn w:val="Normal"/>
    <w:autoRedefine/>
    <w:qFormat/>
    <w:rsid w:val="007E3730"/>
    <w:pPr>
      <w:widowControl w:val="0"/>
      <w:autoSpaceDE w:val="0"/>
      <w:autoSpaceDN w:val="0"/>
      <w:adjustRightInd w:val="0"/>
      <w:spacing w:after="240" w:line="360" w:lineRule="atLeast"/>
      <w:jc w:val="center"/>
    </w:pPr>
    <w:rPr>
      <w:rFonts w:ascii="Palatino Linotype" w:eastAsia="Times New Roman" w:hAnsi="Palatino Linotype" w:cs="GFS Didot Regular"/>
      <w:b/>
      <w:lang w:eastAsia="fr-FR"/>
    </w:rPr>
  </w:style>
  <w:style w:type="character" w:customStyle="1" w:styleId="Titre1Car">
    <w:name w:val="Titre 1 Car"/>
    <w:basedOn w:val="Policepardfaut"/>
    <w:link w:val="Titre1"/>
    <w:rsid w:val="005B1E3A"/>
    <w:rPr>
      <w:rFonts w:ascii="Calibri" w:eastAsia="Arial Unicode MS" w:hAnsi="Calibri"/>
      <w:b/>
      <w:bCs/>
      <w:kern w:val="32"/>
      <w:sz w:val="32"/>
      <w:szCs w:val="32"/>
    </w:rPr>
  </w:style>
  <w:style w:type="paragraph" w:customStyle="1" w:styleId="Manchette">
    <w:name w:val="Manchette"/>
    <w:basedOn w:val="Corpsdetexte"/>
    <w:link w:val="ManchetteCar"/>
    <w:uiPriority w:val="10"/>
    <w:rsid w:val="0063607A"/>
    <w:pPr>
      <w:keepNext/>
      <w:keepLines/>
      <w:suppressAutoHyphens/>
      <w:spacing w:line="300" w:lineRule="auto"/>
      <w:jc w:val="both"/>
      <w:outlineLvl w:val="4"/>
    </w:pPr>
    <w:rPr>
      <w:rFonts w:ascii="Garamond Premr Pro" w:eastAsia="Times New Roman" w:hAnsi="Garamond Premr Pro" w:cs="Times New Roman"/>
      <w:b/>
      <w:color w:val="2F5496"/>
      <w:spacing w:val="-8"/>
      <w:szCs w:val="22"/>
      <w:lang w:eastAsia="en-US"/>
    </w:rPr>
  </w:style>
  <w:style w:type="character" w:customStyle="1" w:styleId="ManchetteCar">
    <w:name w:val="Manchette Car"/>
    <w:link w:val="Manchette"/>
    <w:uiPriority w:val="10"/>
    <w:rsid w:val="0063607A"/>
    <w:rPr>
      <w:rFonts w:ascii="Garamond Premr Pro" w:eastAsia="Times New Roman" w:hAnsi="Garamond Premr Pro" w:cs="Times New Roman"/>
      <w:b/>
      <w:color w:val="2F5496"/>
      <w:spacing w:val="-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360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3607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HiSoma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Meunier</dc:creator>
  <cp:keywords/>
  <dc:description/>
  <cp:lastModifiedBy>Dominique T</cp:lastModifiedBy>
  <cp:revision>2</cp:revision>
  <dcterms:created xsi:type="dcterms:W3CDTF">2018-03-06T17:55:00Z</dcterms:created>
  <dcterms:modified xsi:type="dcterms:W3CDTF">2018-03-06T17:55:00Z</dcterms:modified>
</cp:coreProperties>
</file>